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F3E8A" w14:textId="77777777" w:rsidR="00A428D8" w:rsidRDefault="00A428D8" w:rsidP="00A42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LECHLADE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7FAEFC49" w14:textId="77777777" w:rsidR="00A428D8" w:rsidRDefault="00A428D8" w:rsidP="00A428D8">
      <w:pPr>
        <w:pStyle w:val="NoSpacing"/>
        <w:rPr>
          <w:rFonts w:cs="Times New Roman"/>
          <w:szCs w:val="24"/>
        </w:rPr>
      </w:pPr>
    </w:p>
    <w:p w14:paraId="771179A6" w14:textId="77777777" w:rsidR="00A428D8" w:rsidRDefault="00A428D8" w:rsidP="00A428D8">
      <w:pPr>
        <w:pStyle w:val="NoSpacing"/>
        <w:rPr>
          <w:rFonts w:cs="Times New Roman"/>
          <w:szCs w:val="24"/>
        </w:rPr>
      </w:pPr>
    </w:p>
    <w:p w14:paraId="7474BC54" w14:textId="77777777" w:rsidR="00A428D8" w:rsidRDefault="00A428D8" w:rsidP="00A42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Jul.1402</w:t>
      </w:r>
      <w:r>
        <w:rPr>
          <w:rFonts w:cs="Times New Roman"/>
          <w:szCs w:val="24"/>
        </w:rPr>
        <w:tab/>
        <w:t xml:space="preserve">He was the incumbent at Kemarten, when he was appointed an </w:t>
      </w:r>
      <w:proofErr w:type="gramStart"/>
      <w:r>
        <w:rPr>
          <w:rFonts w:cs="Times New Roman"/>
          <w:szCs w:val="24"/>
        </w:rPr>
        <w:t>executor</w:t>
      </w:r>
      <w:proofErr w:type="gramEnd"/>
    </w:p>
    <w:p w14:paraId="3D69D96D" w14:textId="77777777" w:rsidR="00A428D8" w:rsidRDefault="00A428D8" w:rsidP="00A42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Will of Lady Anne Latimer, widow of the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supporter</w:t>
      </w:r>
    </w:p>
    <w:p w14:paraId="20C70EA1" w14:textId="77777777" w:rsidR="00A428D8" w:rsidRDefault="00A428D8" w:rsidP="00A42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Sir Thomas Latimer of Braybrook.</w:t>
      </w:r>
    </w:p>
    <w:p w14:paraId="0F88FCC6" w14:textId="77777777" w:rsidR="00A428D8" w:rsidRDefault="00A428D8" w:rsidP="00A428D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p.273)</w:t>
      </w:r>
    </w:p>
    <w:p w14:paraId="1555F9F2" w14:textId="77777777" w:rsidR="00A428D8" w:rsidRDefault="00A428D8" w:rsidP="00A428D8">
      <w:pPr>
        <w:pStyle w:val="NoSpacing"/>
        <w:rPr>
          <w:rFonts w:cs="Times New Roman"/>
          <w:szCs w:val="24"/>
        </w:rPr>
      </w:pPr>
    </w:p>
    <w:p w14:paraId="1E626D5E" w14:textId="77777777" w:rsidR="00A428D8" w:rsidRDefault="00A428D8" w:rsidP="00A428D8">
      <w:pPr>
        <w:pStyle w:val="NoSpacing"/>
        <w:rPr>
          <w:rFonts w:cs="Times New Roman"/>
          <w:szCs w:val="24"/>
        </w:rPr>
      </w:pPr>
    </w:p>
    <w:p w14:paraId="410A6852" w14:textId="77777777" w:rsidR="00A428D8" w:rsidRDefault="00A428D8" w:rsidP="00A42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March 2024</w:t>
      </w:r>
    </w:p>
    <w:p w14:paraId="4D557A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222B" w14:textId="77777777" w:rsidR="00A428D8" w:rsidRDefault="00A428D8" w:rsidP="009139A6">
      <w:r>
        <w:separator/>
      </w:r>
    </w:p>
  </w:endnote>
  <w:endnote w:type="continuationSeparator" w:id="0">
    <w:p w14:paraId="61293250" w14:textId="77777777" w:rsidR="00A428D8" w:rsidRDefault="00A428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C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A64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4B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1ADB" w14:textId="77777777" w:rsidR="00A428D8" w:rsidRDefault="00A428D8" w:rsidP="009139A6">
      <w:r>
        <w:separator/>
      </w:r>
    </w:p>
  </w:footnote>
  <w:footnote w:type="continuationSeparator" w:id="0">
    <w:p w14:paraId="481D0A44" w14:textId="77777777" w:rsidR="00A428D8" w:rsidRDefault="00A428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C5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39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21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D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428D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28D1A"/>
  <w15:chartTrackingRefBased/>
  <w15:docId w15:val="{23E2FFF1-D378-4328-B230-BFD52F7E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2024-04-12T19:24:00Z</dcterms:created>
  <dcterms:modified xsi:type="dcterms:W3CDTF">2024-04-12T19:24:00Z</dcterms:modified>
</cp:coreProperties>
</file>